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06315" w:rsidRPr="004F0FC1" w:rsidRDefault="002714A5">
      <w:pPr>
        <w:pStyle w:val="a4"/>
        <w:widowControl/>
        <w:adjustRightInd w:val="0"/>
        <w:snapToGrid w:val="0"/>
        <w:spacing w:beforeAutospacing="0" w:afterAutospacing="0" w:line="576" w:lineRule="exact"/>
        <w:jc w:val="both"/>
        <w:rPr>
          <w:rFonts w:ascii="方正仿宋_GBK" w:eastAsia="方正仿宋_GBK" w:hAnsi="方正仿宋_GBK" w:cs="方正仿宋_GBK"/>
          <w:b/>
          <w:bCs/>
          <w:sz w:val="32"/>
          <w:szCs w:val="32"/>
        </w:rPr>
      </w:pPr>
      <w:r w:rsidRPr="004F0FC1">
        <w:rPr>
          <w:rFonts w:ascii="方正仿宋_GBK" w:eastAsia="方正仿宋_GBK" w:hAnsi="方正仿宋_GBK" w:cs="方正仿宋_GBK" w:hint="eastAsia"/>
          <w:sz w:val="32"/>
          <w:szCs w:val="32"/>
          <w:shd w:val="clear" w:color="auto" w:fill="FFFFFF"/>
        </w:rPr>
        <w:t>附件</w:t>
      </w:r>
      <w:r w:rsidR="00640461" w:rsidRPr="004F0FC1">
        <w:rPr>
          <w:rFonts w:ascii="方正仿宋_GBK" w:eastAsia="方正仿宋_GBK" w:hAnsi="方正仿宋_GBK" w:cs="方正仿宋_GBK"/>
          <w:sz w:val="32"/>
          <w:szCs w:val="32"/>
          <w:shd w:val="clear" w:color="auto" w:fill="FFFFFF"/>
        </w:rPr>
        <w:t>3</w:t>
      </w:r>
      <w:r w:rsidRPr="004F0FC1">
        <w:rPr>
          <w:rFonts w:ascii="方正仿宋_GBK" w:eastAsia="方正仿宋_GBK" w:hAnsi="方正仿宋_GBK" w:cs="方正仿宋_GBK" w:hint="eastAsia"/>
          <w:sz w:val="32"/>
          <w:szCs w:val="32"/>
          <w:shd w:val="clear" w:color="auto" w:fill="FFFFFF"/>
        </w:rPr>
        <w:t>：</w:t>
      </w:r>
    </w:p>
    <w:p w:rsidR="00406315" w:rsidRPr="004F0FC1" w:rsidRDefault="002714A5">
      <w:pPr>
        <w:adjustRightInd w:val="0"/>
        <w:snapToGrid w:val="0"/>
        <w:spacing w:line="576" w:lineRule="exact"/>
        <w:jc w:val="center"/>
        <w:rPr>
          <w:rFonts w:ascii="方正仿宋_GBK" w:eastAsia="方正仿宋_GBK" w:hAnsi="方正仿宋_GBK" w:cs="方正仿宋_GBK"/>
          <w:b/>
          <w:bCs/>
          <w:sz w:val="44"/>
          <w:szCs w:val="44"/>
        </w:rPr>
      </w:pPr>
      <w:r w:rsidRPr="004F0FC1">
        <w:rPr>
          <w:rFonts w:ascii="方正仿宋_GBK" w:eastAsia="方正仿宋_GBK" w:hAnsi="方正仿宋_GBK" w:cs="方正仿宋_GBK" w:hint="eastAsia"/>
          <w:b/>
          <w:bCs/>
          <w:sz w:val="44"/>
          <w:szCs w:val="44"/>
        </w:rPr>
        <w:t>物资采购框架协议</w:t>
      </w:r>
    </w:p>
    <w:p w:rsidR="00406315" w:rsidRPr="004F0FC1" w:rsidRDefault="00406315">
      <w:pPr>
        <w:adjustRightInd w:val="0"/>
        <w:snapToGrid w:val="0"/>
        <w:spacing w:line="576" w:lineRule="exact"/>
        <w:rPr>
          <w:rFonts w:ascii="方正仿宋_GBK" w:eastAsia="方正仿宋_GBK" w:hAnsi="方正仿宋_GBK" w:cs="方正仿宋_GBK"/>
          <w:sz w:val="32"/>
          <w:szCs w:val="32"/>
        </w:rPr>
      </w:pPr>
    </w:p>
    <w:p w:rsidR="00406315" w:rsidRPr="004F0FC1" w:rsidRDefault="002714A5">
      <w:pPr>
        <w:adjustRightInd w:val="0"/>
        <w:snapToGrid w:val="0"/>
        <w:spacing w:line="576" w:lineRule="exact"/>
        <w:rPr>
          <w:rFonts w:ascii="方正仿宋_GBK" w:eastAsia="方正仿宋_GBK" w:hAnsi="方正仿宋_GBK" w:cs="方正仿宋_GBK"/>
          <w:sz w:val="32"/>
          <w:szCs w:val="32"/>
        </w:rPr>
      </w:pPr>
      <w:r w:rsidRPr="004F0FC1">
        <w:rPr>
          <w:rFonts w:ascii="方正仿宋_GBK" w:eastAsia="方正仿宋_GBK" w:hAnsi="方正仿宋_GBK" w:cs="方正仿宋_GBK" w:hint="eastAsia"/>
          <w:sz w:val="32"/>
          <w:szCs w:val="32"/>
        </w:rPr>
        <w:t>甲方：盐城世纪物业管理有限公司</w:t>
      </w:r>
    </w:p>
    <w:p w:rsidR="00406315" w:rsidRPr="004F0FC1" w:rsidRDefault="002714A5">
      <w:pPr>
        <w:adjustRightInd w:val="0"/>
        <w:snapToGrid w:val="0"/>
        <w:spacing w:line="576" w:lineRule="exact"/>
        <w:rPr>
          <w:rFonts w:ascii="方正仿宋_GBK" w:eastAsia="方正仿宋_GBK" w:hAnsi="方正仿宋_GBK" w:cs="方正仿宋_GBK"/>
          <w:sz w:val="32"/>
          <w:szCs w:val="32"/>
        </w:rPr>
      </w:pPr>
      <w:r w:rsidRPr="004F0FC1">
        <w:rPr>
          <w:rFonts w:ascii="方正仿宋_GBK" w:eastAsia="方正仿宋_GBK" w:hAnsi="方正仿宋_GBK" w:cs="方正仿宋_GBK" w:hint="eastAsia"/>
          <w:sz w:val="32"/>
          <w:szCs w:val="32"/>
        </w:rPr>
        <w:t>乙方：</w:t>
      </w:r>
    </w:p>
    <w:p w:rsidR="00406315" w:rsidRPr="004F0FC1" w:rsidRDefault="002714A5">
      <w:pPr>
        <w:adjustRightInd w:val="0"/>
        <w:snapToGrid w:val="0"/>
        <w:spacing w:line="576" w:lineRule="exact"/>
        <w:ind w:firstLineChars="200" w:firstLine="640"/>
        <w:rPr>
          <w:rFonts w:ascii="方正仿宋_GBK" w:eastAsia="方正仿宋_GBK" w:hAnsi="方正仿宋_GBK" w:cs="方正仿宋_GBK"/>
          <w:sz w:val="32"/>
          <w:szCs w:val="32"/>
        </w:rPr>
      </w:pPr>
      <w:r w:rsidRPr="004F0FC1">
        <w:rPr>
          <w:rFonts w:ascii="方正仿宋_GBK" w:eastAsia="方正仿宋_GBK" w:hAnsi="方正仿宋_GBK" w:cs="方正仿宋_GBK" w:hint="eastAsia"/>
          <w:sz w:val="32"/>
          <w:szCs w:val="32"/>
        </w:rPr>
        <w:t>本合同根据《中华人民共和国民法典》及其他法律</w:t>
      </w:r>
      <w:bookmarkStart w:id="0" w:name="_GoBack"/>
      <w:bookmarkEnd w:id="0"/>
      <w:r w:rsidRPr="004F0FC1">
        <w:rPr>
          <w:rFonts w:ascii="方正仿宋_GBK" w:eastAsia="方正仿宋_GBK" w:hAnsi="方正仿宋_GBK" w:cs="方正仿宋_GBK" w:hint="eastAsia"/>
          <w:sz w:val="32"/>
          <w:szCs w:val="32"/>
        </w:rPr>
        <w:t>法规的规定，遵循平等、自愿、公平、互惠和诚信的原则。经甲乙双方充分协商，就甲方</w:t>
      </w:r>
      <w:r w:rsidRPr="004F0FC1">
        <w:rPr>
          <w:rFonts w:ascii="方正仿宋_GBK" w:eastAsia="方正仿宋_GBK" w:hAnsi="方正仿宋_GBK" w:cs="方正仿宋_GBK" w:hint="eastAsia"/>
          <w:sz w:val="32"/>
          <w:szCs w:val="32"/>
          <w:u w:val="single"/>
        </w:rPr>
        <w:t xml:space="preserve"> 零星物资采购 </w:t>
      </w:r>
      <w:r w:rsidRPr="004F0FC1">
        <w:rPr>
          <w:rFonts w:ascii="方正仿宋_GBK" w:eastAsia="方正仿宋_GBK" w:hAnsi="方正仿宋_GBK" w:cs="方正仿宋_GBK" w:hint="eastAsia"/>
          <w:sz w:val="32"/>
          <w:szCs w:val="32"/>
        </w:rPr>
        <w:t>事宜签订以下合同，并在履行合同期间，共同遵守以下条款：：</w:t>
      </w:r>
    </w:p>
    <w:p w:rsidR="00406315" w:rsidRPr="004F0FC1" w:rsidRDefault="002714A5">
      <w:pPr>
        <w:adjustRightInd w:val="0"/>
        <w:snapToGrid w:val="0"/>
        <w:spacing w:line="576" w:lineRule="exact"/>
        <w:ind w:firstLineChars="200" w:firstLine="640"/>
        <w:rPr>
          <w:rFonts w:ascii="方正仿宋_GBK" w:eastAsia="方正仿宋_GBK" w:hAnsi="方正仿宋_GBK" w:cs="方正仿宋_GBK"/>
          <w:sz w:val="32"/>
          <w:szCs w:val="32"/>
        </w:rPr>
      </w:pPr>
      <w:r w:rsidRPr="004F0FC1">
        <w:rPr>
          <w:rFonts w:ascii="方正仿宋_GBK" w:eastAsia="方正仿宋_GBK" w:hAnsi="方正仿宋_GBK" w:cs="方正仿宋_GBK" w:hint="eastAsia"/>
          <w:sz w:val="32"/>
          <w:szCs w:val="32"/>
        </w:rPr>
        <w:t>一、产品名称、数量、价格（详见附件）</w:t>
      </w:r>
    </w:p>
    <w:p w:rsidR="00406315" w:rsidRPr="004F0FC1" w:rsidRDefault="002714A5">
      <w:pPr>
        <w:pStyle w:val="a5"/>
        <w:adjustRightInd w:val="0"/>
        <w:snapToGrid w:val="0"/>
        <w:spacing w:line="576" w:lineRule="exact"/>
        <w:ind w:firstLine="640"/>
        <w:rPr>
          <w:rFonts w:ascii="方正仿宋_GBK" w:eastAsia="方正仿宋_GBK" w:hAnsi="方正仿宋_GBK" w:cs="方正仿宋_GBK"/>
          <w:sz w:val="32"/>
          <w:szCs w:val="32"/>
        </w:rPr>
      </w:pPr>
      <w:r w:rsidRPr="004F0FC1">
        <w:rPr>
          <w:rFonts w:ascii="方正仿宋_GBK" w:eastAsia="方正仿宋_GBK" w:hAnsi="方正仿宋_GBK" w:cs="方正仿宋_GBK" w:hint="eastAsia"/>
          <w:sz w:val="32"/>
          <w:szCs w:val="32"/>
        </w:rPr>
        <w:t>1、</w:t>
      </w:r>
      <w:r w:rsidRPr="004F0FC1">
        <w:rPr>
          <w:rFonts w:ascii="方正仿宋_GBK" w:eastAsia="方正仿宋_GBK" w:hAnsi="方正仿宋_GBK" w:cs="方正仿宋_GBK" w:hint="eastAsia"/>
          <w:kern w:val="0"/>
          <w:sz w:val="32"/>
          <w:szCs w:val="32"/>
        </w:rPr>
        <w:t>本合同物资为单价合同，具体数量根据实际供货数量为准，具体清单详见附件</w:t>
      </w:r>
      <w:r w:rsidRPr="004F0FC1">
        <w:rPr>
          <w:rFonts w:ascii="方正仿宋_GBK" w:eastAsia="方正仿宋_GBK" w:hAnsi="方正仿宋_GBK" w:cs="方正仿宋_GBK" w:hint="eastAsia"/>
          <w:sz w:val="32"/>
          <w:szCs w:val="32"/>
        </w:rPr>
        <w:t>。供货期1年，从合同签订时间起算。</w:t>
      </w:r>
    </w:p>
    <w:p w:rsidR="00406315" w:rsidRPr="004F0FC1" w:rsidRDefault="002714A5">
      <w:pPr>
        <w:adjustRightInd w:val="0"/>
        <w:snapToGrid w:val="0"/>
        <w:spacing w:line="576" w:lineRule="exact"/>
        <w:ind w:firstLineChars="200" w:firstLine="640"/>
        <w:rPr>
          <w:rFonts w:ascii="方正仿宋_GBK" w:eastAsia="方正仿宋_GBK" w:hAnsi="方正仿宋_GBK" w:cs="方正仿宋_GBK"/>
          <w:sz w:val="32"/>
          <w:szCs w:val="32"/>
        </w:rPr>
      </w:pPr>
      <w:r w:rsidRPr="004F0FC1">
        <w:rPr>
          <w:rFonts w:ascii="方正仿宋_GBK" w:eastAsia="方正仿宋_GBK" w:hAnsi="方正仿宋_GBK" w:cs="方正仿宋_GBK" w:hint="eastAsia"/>
          <w:sz w:val="32"/>
          <w:szCs w:val="32"/>
        </w:rPr>
        <w:t>二、质量要求</w:t>
      </w:r>
    </w:p>
    <w:p w:rsidR="00406315" w:rsidRPr="004F0FC1" w:rsidRDefault="002714A5">
      <w:pPr>
        <w:adjustRightInd w:val="0"/>
        <w:snapToGrid w:val="0"/>
        <w:spacing w:line="576" w:lineRule="exact"/>
        <w:ind w:firstLineChars="200" w:firstLine="640"/>
        <w:rPr>
          <w:rFonts w:ascii="方正仿宋_GBK" w:eastAsia="方正仿宋_GBK" w:hAnsi="方正仿宋_GBK" w:cs="方正仿宋_GBK"/>
          <w:sz w:val="32"/>
          <w:szCs w:val="32"/>
        </w:rPr>
      </w:pPr>
      <w:r w:rsidRPr="004F0FC1">
        <w:rPr>
          <w:rFonts w:ascii="方正仿宋_GBK" w:eastAsia="方正仿宋_GBK" w:hAnsi="方正仿宋_GBK" w:cs="方正仿宋_GBK" w:hint="eastAsia"/>
          <w:sz w:val="32"/>
          <w:szCs w:val="32"/>
        </w:rPr>
        <w:t>1、 服务质量：乙方对甲方质量、配合等方面提出的问题及时予以解决。</w:t>
      </w:r>
    </w:p>
    <w:p w:rsidR="00406315" w:rsidRPr="004F0FC1" w:rsidRDefault="002714A5">
      <w:pPr>
        <w:adjustRightInd w:val="0"/>
        <w:snapToGrid w:val="0"/>
        <w:spacing w:line="576" w:lineRule="exact"/>
        <w:ind w:firstLineChars="200" w:firstLine="640"/>
        <w:rPr>
          <w:rFonts w:ascii="方正仿宋_GBK" w:eastAsia="方正仿宋_GBK" w:hAnsi="方正仿宋_GBK" w:cs="方正仿宋_GBK"/>
          <w:sz w:val="32"/>
          <w:szCs w:val="32"/>
        </w:rPr>
      </w:pPr>
      <w:r w:rsidRPr="004F0FC1">
        <w:rPr>
          <w:rFonts w:ascii="方正仿宋_GBK" w:eastAsia="方正仿宋_GBK" w:hAnsi="方正仿宋_GBK" w:cs="方正仿宋_GBK" w:hint="eastAsia"/>
          <w:sz w:val="32"/>
          <w:szCs w:val="32"/>
        </w:rPr>
        <w:t>2、 质量具体要求：零星材料的质量、型号、应用技术及各种性能、指标等必须符合国家相关标准、行业标准、国家有关环境保护法律法规的规定及甲方的实际需要。涉及安全及使用功能的零星材料必须有质量证书、合格证及相应资质等级检测部门出具的检测报告、产品性能和使用说明书等。乙方所供应材料质量应能保证甲方正常使用，不得出现劣质、假冒、以次充好的现象。</w:t>
      </w:r>
    </w:p>
    <w:p w:rsidR="00406315" w:rsidRPr="004F0FC1" w:rsidRDefault="002714A5">
      <w:pPr>
        <w:adjustRightInd w:val="0"/>
        <w:snapToGrid w:val="0"/>
        <w:spacing w:line="576" w:lineRule="exact"/>
        <w:ind w:firstLineChars="200" w:firstLine="640"/>
        <w:rPr>
          <w:rFonts w:ascii="方正仿宋_GBK" w:eastAsia="方正仿宋_GBK" w:hAnsi="方正仿宋_GBK" w:cs="方正仿宋_GBK"/>
          <w:sz w:val="32"/>
          <w:szCs w:val="32"/>
        </w:rPr>
      </w:pPr>
      <w:r w:rsidRPr="004F0FC1">
        <w:rPr>
          <w:rFonts w:ascii="方正仿宋_GBK" w:eastAsia="方正仿宋_GBK" w:hAnsi="方正仿宋_GBK" w:cs="方正仿宋_GBK" w:hint="eastAsia"/>
          <w:sz w:val="32"/>
          <w:szCs w:val="32"/>
        </w:rPr>
        <w:t>3、如乙方供应的产品在甲方验收、试验、使用等过程中</w:t>
      </w:r>
      <w:r w:rsidRPr="004F0FC1">
        <w:rPr>
          <w:rFonts w:ascii="方正仿宋_GBK" w:eastAsia="方正仿宋_GBK" w:hAnsi="方正仿宋_GBK" w:cs="方正仿宋_GBK" w:hint="eastAsia"/>
          <w:sz w:val="32"/>
          <w:szCs w:val="32"/>
        </w:rPr>
        <w:lastRenderedPageBreak/>
        <w:t>出现不合格，甲方应在发现不合格后 7 日内向乙方提出书面异议，乙方对不合格产品及给甲方造成的一切损失负责。</w:t>
      </w:r>
    </w:p>
    <w:p w:rsidR="00406315" w:rsidRPr="004F0FC1" w:rsidRDefault="002714A5">
      <w:pPr>
        <w:adjustRightInd w:val="0"/>
        <w:snapToGrid w:val="0"/>
        <w:spacing w:line="576" w:lineRule="exact"/>
        <w:ind w:firstLineChars="200" w:firstLine="640"/>
        <w:rPr>
          <w:rFonts w:ascii="方正仿宋_GBK" w:eastAsia="方正仿宋_GBK" w:hAnsi="方正仿宋_GBK" w:cs="方正仿宋_GBK"/>
          <w:sz w:val="32"/>
          <w:szCs w:val="32"/>
        </w:rPr>
      </w:pPr>
      <w:r w:rsidRPr="004F0FC1">
        <w:rPr>
          <w:rFonts w:ascii="方正仿宋_GBK" w:eastAsia="方正仿宋_GBK" w:hAnsi="方正仿宋_GBK" w:cs="方正仿宋_GBK" w:hint="eastAsia"/>
          <w:sz w:val="32"/>
          <w:szCs w:val="32"/>
        </w:rPr>
        <w:t>4、乙方所供材料的质保期：根据有关质量标准及技术要求，除生活用品外其他材料的保修期应保证在工程竣工验收合格后的一年。乙方在供应零星材料期间及保修期内出现任何涉及乙方供应的材料质量问题，一切责任由乙方承担。</w:t>
      </w:r>
    </w:p>
    <w:p w:rsidR="00406315" w:rsidRPr="004F0FC1" w:rsidRDefault="002714A5">
      <w:pPr>
        <w:adjustRightInd w:val="0"/>
        <w:snapToGrid w:val="0"/>
        <w:spacing w:line="576" w:lineRule="exact"/>
        <w:ind w:firstLineChars="200" w:firstLine="640"/>
        <w:rPr>
          <w:rFonts w:ascii="方正仿宋_GBK" w:eastAsia="方正仿宋_GBK" w:hAnsi="方正仿宋_GBK" w:cs="方正仿宋_GBK"/>
          <w:sz w:val="32"/>
          <w:szCs w:val="32"/>
        </w:rPr>
      </w:pPr>
      <w:r w:rsidRPr="004F0FC1">
        <w:rPr>
          <w:rFonts w:ascii="方正仿宋_GBK" w:eastAsia="方正仿宋_GBK" w:hAnsi="方正仿宋_GBK" w:cs="方正仿宋_GBK" w:hint="eastAsia"/>
          <w:sz w:val="32"/>
          <w:szCs w:val="32"/>
        </w:rPr>
        <w:t>三、时间地点</w:t>
      </w:r>
    </w:p>
    <w:p w:rsidR="00406315" w:rsidRPr="004F0FC1" w:rsidRDefault="002714A5">
      <w:pPr>
        <w:adjustRightInd w:val="0"/>
        <w:snapToGrid w:val="0"/>
        <w:spacing w:line="576" w:lineRule="exact"/>
        <w:ind w:firstLineChars="200" w:firstLine="640"/>
        <w:rPr>
          <w:rFonts w:ascii="方正黑体_GBK" w:eastAsia="方正黑体_GBK" w:hAnsi="方正黑体_GBK" w:cs="方正黑体_GBK"/>
          <w:sz w:val="32"/>
          <w:szCs w:val="32"/>
        </w:rPr>
      </w:pPr>
      <w:r w:rsidRPr="004F0FC1">
        <w:rPr>
          <w:rFonts w:ascii="方正黑体_GBK" w:eastAsia="方正黑体_GBK" w:hAnsi="方正黑体_GBK" w:cs="方正黑体_GBK" w:hint="eastAsia"/>
          <w:sz w:val="32"/>
          <w:szCs w:val="32"/>
        </w:rPr>
        <w:t>收到甲方供货通知24小时之内，乙方需将货物送至甲方指定地点。</w:t>
      </w:r>
    </w:p>
    <w:p w:rsidR="00406315" w:rsidRPr="004F0FC1" w:rsidRDefault="002714A5">
      <w:pPr>
        <w:adjustRightInd w:val="0"/>
        <w:snapToGrid w:val="0"/>
        <w:spacing w:line="576" w:lineRule="exact"/>
        <w:ind w:firstLineChars="200" w:firstLine="640"/>
        <w:rPr>
          <w:rFonts w:ascii="方正仿宋_GBK" w:eastAsia="方正仿宋_GBK" w:hAnsi="方正仿宋_GBK" w:cs="方正仿宋_GBK"/>
          <w:sz w:val="32"/>
          <w:szCs w:val="32"/>
        </w:rPr>
      </w:pPr>
      <w:r w:rsidRPr="004F0FC1">
        <w:rPr>
          <w:rFonts w:ascii="方正仿宋_GBK" w:eastAsia="方正仿宋_GBK" w:hAnsi="方正仿宋_GBK" w:cs="方正仿宋_GBK" w:hint="eastAsia"/>
          <w:sz w:val="32"/>
          <w:szCs w:val="32"/>
        </w:rPr>
        <w:t>四、双方代表及代表职责</w:t>
      </w:r>
    </w:p>
    <w:p w:rsidR="00406315" w:rsidRPr="004F0FC1" w:rsidRDefault="002714A5">
      <w:pPr>
        <w:adjustRightInd w:val="0"/>
        <w:snapToGrid w:val="0"/>
        <w:spacing w:line="576" w:lineRule="exact"/>
        <w:ind w:firstLineChars="200" w:firstLine="640"/>
        <w:rPr>
          <w:rFonts w:ascii="方正仿宋_GBK" w:eastAsia="方正仿宋_GBK" w:hAnsi="方正仿宋_GBK" w:cs="方正仿宋_GBK"/>
          <w:sz w:val="32"/>
          <w:szCs w:val="32"/>
        </w:rPr>
      </w:pPr>
      <w:r w:rsidRPr="004F0FC1">
        <w:rPr>
          <w:rFonts w:ascii="方正仿宋_GBK" w:eastAsia="方正仿宋_GBK" w:hAnsi="方正仿宋_GBK" w:cs="方正仿宋_GBK" w:hint="eastAsia"/>
          <w:sz w:val="32"/>
          <w:szCs w:val="32"/>
        </w:rPr>
        <w:t>1、甲方代表姓名：</w:t>
      </w:r>
      <w:r w:rsidRPr="004F0FC1">
        <w:rPr>
          <w:rFonts w:ascii="方正仿宋_GBK" w:eastAsia="方正仿宋_GBK" w:hAnsi="方正仿宋_GBK" w:cs="方正仿宋_GBK" w:hint="eastAsia"/>
          <w:sz w:val="32"/>
          <w:szCs w:val="32"/>
          <w:u w:val="single"/>
        </w:rPr>
        <w:t xml:space="preserve">          </w:t>
      </w:r>
      <w:r w:rsidRPr="004F0FC1">
        <w:rPr>
          <w:rFonts w:ascii="方正仿宋_GBK" w:eastAsia="方正仿宋_GBK" w:hAnsi="方正仿宋_GBK" w:cs="方正仿宋_GBK" w:hint="eastAsia"/>
          <w:sz w:val="32"/>
          <w:szCs w:val="32"/>
        </w:rPr>
        <w:t>，联系电话：</w:t>
      </w:r>
      <w:r w:rsidRPr="004F0FC1">
        <w:rPr>
          <w:rFonts w:ascii="方正仿宋_GBK" w:eastAsia="方正仿宋_GBK" w:hAnsi="方正仿宋_GBK" w:cs="方正仿宋_GBK" w:hint="eastAsia"/>
          <w:sz w:val="32"/>
          <w:szCs w:val="32"/>
          <w:u w:val="single"/>
        </w:rPr>
        <w:t xml:space="preserve">          </w:t>
      </w:r>
      <w:r w:rsidRPr="004F0FC1">
        <w:rPr>
          <w:rFonts w:ascii="方正仿宋_GBK" w:eastAsia="方正仿宋_GBK" w:hAnsi="方正仿宋_GBK" w:cs="方正仿宋_GBK" w:hint="eastAsia"/>
          <w:sz w:val="32"/>
          <w:szCs w:val="32"/>
        </w:rPr>
        <w:t>。</w:t>
      </w:r>
    </w:p>
    <w:p w:rsidR="00406315" w:rsidRPr="004F0FC1" w:rsidRDefault="002714A5">
      <w:pPr>
        <w:adjustRightInd w:val="0"/>
        <w:snapToGrid w:val="0"/>
        <w:spacing w:line="576" w:lineRule="exact"/>
        <w:ind w:firstLineChars="200" w:firstLine="640"/>
        <w:rPr>
          <w:rFonts w:ascii="方正仿宋_GBK" w:eastAsia="方正仿宋_GBK" w:hAnsi="方正仿宋_GBK" w:cs="方正仿宋_GBK"/>
          <w:sz w:val="32"/>
          <w:szCs w:val="32"/>
        </w:rPr>
      </w:pPr>
      <w:r w:rsidRPr="004F0FC1">
        <w:rPr>
          <w:rFonts w:ascii="方正仿宋_GBK" w:eastAsia="方正仿宋_GBK" w:hAnsi="方正仿宋_GBK" w:cs="方正仿宋_GBK" w:hint="eastAsia"/>
          <w:sz w:val="32"/>
          <w:szCs w:val="32"/>
        </w:rPr>
        <w:t>2、乙方代表姓名：</w:t>
      </w:r>
      <w:r w:rsidRPr="004F0FC1">
        <w:rPr>
          <w:rFonts w:ascii="方正仿宋_GBK" w:eastAsia="方正仿宋_GBK" w:hAnsi="方正仿宋_GBK" w:cs="方正仿宋_GBK" w:hint="eastAsia"/>
          <w:sz w:val="32"/>
          <w:szCs w:val="32"/>
          <w:u w:val="single"/>
        </w:rPr>
        <w:t xml:space="preserve">          </w:t>
      </w:r>
      <w:r w:rsidRPr="004F0FC1">
        <w:rPr>
          <w:rFonts w:ascii="方正仿宋_GBK" w:eastAsia="方正仿宋_GBK" w:hAnsi="方正仿宋_GBK" w:cs="方正仿宋_GBK" w:hint="eastAsia"/>
          <w:sz w:val="32"/>
          <w:szCs w:val="32"/>
        </w:rPr>
        <w:t>，联系电话：</w:t>
      </w:r>
      <w:r w:rsidRPr="004F0FC1">
        <w:rPr>
          <w:rFonts w:ascii="方正仿宋_GBK" w:eastAsia="方正仿宋_GBK" w:hAnsi="方正仿宋_GBK" w:cs="方正仿宋_GBK" w:hint="eastAsia"/>
          <w:sz w:val="32"/>
          <w:szCs w:val="32"/>
          <w:u w:val="single"/>
        </w:rPr>
        <w:t xml:space="preserve">          </w:t>
      </w:r>
      <w:r w:rsidRPr="004F0FC1">
        <w:rPr>
          <w:rFonts w:ascii="方正仿宋_GBK" w:eastAsia="方正仿宋_GBK" w:hAnsi="方正仿宋_GBK" w:cs="方正仿宋_GBK" w:hint="eastAsia"/>
          <w:sz w:val="32"/>
          <w:szCs w:val="32"/>
        </w:rPr>
        <w:t>。</w:t>
      </w:r>
    </w:p>
    <w:p w:rsidR="00406315" w:rsidRPr="004F0FC1" w:rsidRDefault="002714A5">
      <w:pPr>
        <w:adjustRightInd w:val="0"/>
        <w:snapToGrid w:val="0"/>
        <w:spacing w:line="576" w:lineRule="exact"/>
        <w:ind w:firstLineChars="200" w:firstLine="640"/>
        <w:rPr>
          <w:rFonts w:ascii="方正仿宋_GBK" w:eastAsia="方正仿宋_GBK" w:hAnsi="方正仿宋_GBK" w:cs="方正仿宋_GBK"/>
          <w:sz w:val="32"/>
          <w:szCs w:val="32"/>
        </w:rPr>
      </w:pPr>
      <w:r w:rsidRPr="004F0FC1">
        <w:rPr>
          <w:rFonts w:ascii="方正仿宋_GBK" w:eastAsia="方正仿宋_GBK" w:hAnsi="方正仿宋_GBK" w:cs="方正仿宋_GBK" w:hint="eastAsia"/>
          <w:sz w:val="32"/>
          <w:szCs w:val="32"/>
        </w:rPr>
        <w:t>3、乙方代表职责：按甲方代表提出的供货计划、甲方代表或其他委派人员依据合同发出的指令，要求组织物资供应，履行合同要约、附件，合同洽商变更（若发生）的其他乙方义务，保证材料及时足量供应到现场，乙方按甲方要求卸货。</w:t>
      </w:r>
    </w:p>
    <w:p w:rsidR="00406315" w:rsidRPr="004F0FC1" w:rsidRDefault="002714A5">
      <w:pPr>
        <w:adjustRightInd w:val="0"/>
        <w:snapToGrid w:val="0"/>
        <w:spacing w:line="576" w:lineRule="exact"/>
        <w:ind w:firstLineChars="200" w:firstLine="640"/>
        <w:rPr>
          <w:rFonts w:ascii="方正仿宋_GBK" w:eastAsia="方正仿宋_GBK" w:hAnsi="方正仿宋_GBK" w:cs="方正仿宋_GBK"/>
          <w:sz w:val="32"/>
          <w:szCs w:val="32"/>
        </w:rPr>
      </w:pPr>
      <w:r w:rsidRPr="004F0FC1">
        <w:rPr>
          <w:rFonts w:ascii="方正仿宋_GBK" w:eastAsia="方正仿宋_GBK" w:hAnsi="方正仿宋_GBK" w:cs="方正仿宋_GBK" w:hint="eastAsia"/>
          <w:sz w:val="32"/>
          <w:szCs w:val="32"/>
        </w:rPr>
        <w:t>4、乙方在发货前通知甲方接货人员，明确到货品种、数量，并派专人到甲方交货。</w:t>
      </w:r>
    </w:p>
    <w:p w:rsidR="00406315" w:rsidRPr="004F0FC1" w:rsidRDefault="002714A5">
      <w:pPr>
        <w:adjustRightInd w:val="0"/>
        <w:snapToGrid w:val="0"/>
        <w:spacing w:line="576" w:lineRule="exact"/>
        <w:ind w:firstLineChars="200" w:firstLine="640"/>
        <w:rPr>
          <w:rFonts w:ascii="方正仿宋_GBK" w:eastAsia="方正仿宋_GBK" w:hAnsi="方正仿宋_GBK" w:cs="方正仿宋_GBK"/>
          <w:sz w:val="32"/>
          <w:szCs w:val="32"/>
        </w:rPr>
      </w:pPr>
      <w:r w:rsidRPr="004F0FC1">
        <w:rPr>
          <w:rFonts w:ascii="方正仿宋_GBK" w:eastAsia="方正仿宋_GBK" w:hAnsi="方正仿宋_GBK" w:cs="方正仿宋_GBK" w:hint="eastAsia"/>
          <w:sz w:val="32"/>
          <w:szCs w:val="32"/>
        </w:rPr>
        <w:t>5、双方在交接的同时办理交接手续，双方盖章或签字作为交接凭证。</w:t>
      </w:r>
    </w:p>
    <w:p w:rsidR="00406315" w:rsidRPr="004F0FC1" w:rsidRDefault="002714A5">
      <w:pPr>
        <w:adjustRightInd w:val="0"/>
        <w:snapToGrid w:val="0"/>
        <w:spacing w:line="576" w:lineRule="exact"/>
        <w:ind w:firstLineChars="200" w:firstLine="640"/>
        <w:rPr>
          <w:rFonts w:ascii="方正仿宋_GBK" w:eastAsia="方正仿宋_GBK" w:hAnsi="方正仿宋_GBK" w:cs="方正仿宋_GBK"/>
          <w:sz w:val="32"/>
          <w:szCs w:val="32"/>
        </w:rPr>
      </w:pPr>
      <w:r w:rsidRPr="004F0FC1">
        <w:rPr>
          <w:rFonts w:ascii="方正仿宋_GBK" w:eastAsia="方正仿宋_GBK" w:hAnsi="方正仿宋_GBK" w:cs="方正仿宋_GBK" w:hint="eastAsia"/>
          <w:sz w:val="32"/>
          <w:szCs w:val="32"/>
        </w:rPr>
        <w:t>五、运输方式</w:t>
      </w:r>
    </w:p>
    <w:p w:rsidR="00406315" w:rsidRPr="004F0FC1" w:rsidRDefault="002714A5">
      <w:pPr>
        <w:adjustRightInd w:val="0"/>
        <w:snapToGrid w:val="0"/>
        <w:spacing w:line="576" w:lineRule="exact"/>
        <w:ind w:firstLineChars="200" w:firstLine="640"/>
        <w:rPr>
          <w:rFonts w:ascii="方正仿宋_GBK" w:eastAsia="方正仿宋_GBK" w:hAnsi="方正仿宋_GBK" w:cs="方正仿宋_GBK"/>
          <w:sz w:val="32"/>
          <w:szCs w:val="32"/>
        </w:rPr>
      </w:pPr>
      <w:r w:rsidRPr="004F0FC1">
        <w:rPr>
          <w:rFonts w:ascii="方正仿宋_GBK" w:eastAsia="方正仿宋_GBK" w:hAnsi="方正仿宋_GBK" w:cs="方正仿宋_GBK" w:hint="eastAsia"/>
          <w:sz w:val="32"/>
          <w:szCs w:val="32"/>
        </w:rPr>
        <w:t>1、运输由乙方负责，乙方应在规定的时间内将货物送至甲方指定地点，运输费用已计入本合同产品单价内，乙方不得以变更运输方式和路线等任何理由向甲方收取运输费用。</w:t>
      </w:r>
    </w:p>
    <w:p w:rsidR="00406315" w:rsidRPr="004F0FC1" w:rsidRDefault="002714A5">
      <w:pPr>
        <w:adjustRightInd w:val="0"/>
        <w:snapToGrid w:val="0"/>
        <w:spacing w:line="576" w:lineRule="exact"/>
        <w:ind w:firstLineChars="200" w:firstLine="640"/>
        <w:rPr>
          <w:rFonts w:ascii="方正仿宋_GBK" w:eastAsia="方正仿宋_GBK" w:hAnsi="方正仿宋_GBK" w:cs="方正仿宋_GBK"/>
          <w:sz w:val="32"/>
          <w:szCs w:val="32"/>
        </w:rPr>
      </w:pPr>
      <w:r w:rsidRPr="004F0FC1">
        <w:rPr>
          <w:rFonts w:ascii="方正仿宋_GBK" w:eastAsia="方正仿宋_GBK" w:hAnsi="方正仿宋_GBK" w:cs="方正仿宋_GBK" w:hint="eastAsia"/>
          <w:sz w:val="32"/>
          <w:szCs w:val="32"/>
        </w:rPr>
        <w:lastRenderedPageBreak/>
        <w:t>2、乙方自备装卸物资所必需的</w:t>
      </w:r>
      <w:r w:rsidRPr="004F0FC1">
        <w:rPr>
          <w:rFonts w:ascii="方正仿宋_GBK" w:eastAsia="方正仿宋_GBK" w:hAnsi="方正仿宋_GBK" w:cs="方正仿宋_GBK" w:hint="eastAsia"/>
          <w:b/>
          <w:bCs/>
          <w:sz w:val="32"/>
          <w:szCs w:val="32"/>
        </w:rPr>
        <w:t>装卸人员及机械，装卸费用、搬运费及保险费由</w:t>
      </w:r>
      <w:r w:rsidRPr="004F0FC1">
        <w:rPr>
          <w:rFonts w:ascii="方正仿宋_GBK" w:eastAsia="方正仿宋_GBK" w:hAnsi="方正仿宋_GBK" w:cs="方正仿宋_GBK" w:hint="eastAsia"/>
          <w:sz w:val="32"/>
          <w:szCs w:val="32"/>
        </w:rPr>
        <w:t>乙方承担。</w:t>
      </w:r>
    </w:p>
    <w:p w:rsidR="00406315" w:rsidRPr="004F0FC1" w:rsidRDefault="002714A5">
      <w:pPr>
        <w:adjustRightInd w:val="0"/>
        <w:snapToGrid w:val="0"/>
        <w:spacing w:line="576" w:lineRule="exact"/>
        <w:ind w:firstLineChars="200" w:firstLine="640"/>
        <w:rPr>
          <w:rFonts w:ascii="方正仿宋_GBK" w:eastAsia="方正仿宋_GBK" w:hAnsi="方正仿宋_GBK" w:cs="方正仿宋_GBK"/>
          <w:sz w:val="32"/>
          <w:szCs w:val="32"/>
        </w:rPr>
      </w:pPr>
      <w:r w:rsidRPr="004F0FC1">
        <w:rPr>
          <w:rFonts w:ascii="方正仿宋_GBK" w:eastAsia="方正仿宋_GBK" w:hAnsi="方正仿宋_GBK" w:cs="方正仿宋_GBK" w:hint="eastAsia"/>
          <w:sz w:val="32"/>
          <w:szCs w:val="32"/>
        </w:rPr>
        <w:t>3、乙方应遵守地方政府关于运输、车辆、交通、环保等方面的法令法规，并承担运输所造成的一切影响和损失（包括各种违章、肇事、罚款等）。</w:t>
      </w:r>
    </w:p>
    <w:p w:rsidR="00406315" w:rsidRPr="004F0FC1" w:rsidRDefault="002714A5">
      <w:pPr>
        <w:adjustRightInd w:val="0"/>
        <w:snapToGrid w:val="0"/>
        <w:spacing w:line="576" w:lineRule="exact"/>
        <w:ind w:firstLineChars="200" w:firstLine="640"/>
        <w:rPr>
          <w:rFonts w:ascii="方正仿宋_GBK" w:eastAsia="方正仿宋_GBK" w:hAnsi="方正仿宋_GBK" w:cs="方正仿宋_GBK"/>
          <w:sz w:val="32"/>
          <w:szCs w:val="32"/>
        </w:rPr>
      </w:pPr>
      <w:r w:rsidRPr="004F0FC1">
        <w:rPr>
          <w:rFonts w:ascii="方正仿宋_GBK" w:eastAsia="方正仿宋_GBK" w:hAnsi="方正仿宋_GBK" w:cs="方正仿宋_GBK" w:hint="eastAsia"/>
          <w:sz w:val="32"/>
          <w:szCs w:val="32"/>
        </w:rPr>
        <w:t>六、检验标准、方法</w:t>
      </w:r>
    </w:p>
    <w:p w:rsidR="00406315" w:rsidRPr="004F0FC1" w:rsidRDefault="002714A5">
      <w:pPr>
        <w:adjustRightInd w:val="0"/>
        <w:snapToGrid w:val="0"/>
        <w:spacing w:line="576" w:lineRule="exact"/>
        <w:ind w:firstLineChars="200" w:firstLine="640"/>
        <w:rPr>
          <w:rFonts w:ascii="方正仿宋_GBK" w:eastAsia="方正仿宋_GBK" w:hAnsi="方正仿宋_GBK" w:cs="方正仿宋_GBK"/>
          <w:sz w:val="32"/>
          <w:szCs w:val="32"/>
        </w:rPr>
      </w:pPr>
      <w:r w:rsidRPr="004F0FC1">
        <w:rPr>
          <w:rFonts w:ascii="方正仿宋_GBK" w:eastAsia="方正仿宋_GBK" w:hAnsi="方正仿宋_GBK" w:cs="方正仿宋_GBK" w:hint="eastAsia"/>
          <w:sz w:val="32"/>
          <w:szCs w:val="32"/>
        </w:rPr>
        <w:t>1、货物抵达目的地后，甲方根据乙方的发货清单对货物进行检验，如发现货物的品牌、规格、数量、质量等与合同规定不符，甲方可以选择换货或退货，且由此给甲方造成的所有损失都由乙方全部承担；</w:t>
      </w:r>
    </w:p>
    <w:p w:rsidR="00406315" w:rsidRPr="004F0FC1" w:rsidRDefault="002714A5">
      <w:pPr>
        <w:adjustRightInd w:val="0"/>
        <w:snapToGrid w:val="0"/>
        <w:spacing w:line="576" w:lineRule="exact"/>
        <w:ind w:firstLineChars="200" w:firstLine="640"/>
        <w:rPr>
          <w:rFonts w:ascii="方正仿宋_GBK" w:eastAsia="方正仿宋_GBK" w:hAnsi="方正仿宋_GBK" w:cs="方正仿宋_GBK"/>
          <w:sz w:val="32"/>
          <w:szCs w:val="32"/>
        </w:rPr>
      </w:pPr>
      <w:r w:rsidRPr="004F0FC1">
        <w:rPr>
          <w:rFonts w:ascii="方正仿宋_GBK" w:eastAsia="方正仿宋_GBK" w:hAnsi="方正仿宋_GBK" w:cs="方正仿宋_GBK" w:hint="eastAsia"/>
          <w:sz w:val="32"/>
          <w:szCs w:val="32"/>
        </w:rPr>
        <w:t>2、货物抵达现场后，乙方应提供与实际品牌、规格、数量、质量相符的发货清单，并经甲方收货人员确认签字后方可生效，</w:t>
      </w:r>
      <w:r w:rsidRPr="004F0FC1">
        <w:rPr>
          <w:rFonts w:ascii="方正仿宋_GBK" w:eastAsia="方正仿宋_GBK" w:hAnsi="方正仿宋_GBK" w:cs="方正仿宋_GBK" w:hint="eastAsia"/>
          <w:b/>
          <w:bCs/>
          <w:sz w:val="32"/>
          <w:szCs w:val="32"/>
        </w:rPr>
        <w:t>生效后的发货清单将作为最终付款凭证</w:t>
      </w:r>
      <w:r w:rsidRPr="004F0FC1">
        <w:rPr>
          <w:rFonts w:ascii="方正仿宋_GBK" w:eastAsia="方正仿宋_GBK" w:hAnsi="方正仿宋_GBK" w:cs="方正仿宋_GBK" w:hint="eastAsia"/>
          <w:sz w:val="32"/>
          <w:szCs w:val="32"/>
        </w:rPr>
        <w:t>。</w:t>
      </w:r>
    </w:p>
    <w:p w:rsidR="00406315" w:rsidRPr="004F0FC1" w:rsidRDefault="002714A5">
      <w:pPr>
        <w:adjustRightInd w:val="0"/>
        <w:snapToGrid w:val="0"/>
        <w:spacing w:line="576" w:lineRule="exact"/>
        <w:ind w:firstLineChars="200" w:firstLine="640"/>
        <w:rPr>
          <w:rFonts w:ascii="方正仿宋_GBK" w:eastAsia="方正仿宋_GBK" w:hAnsi="方正仿宋_GBK" w:cs="方正仿宋_GBK"/>
          <w:sz w:val="32"/>
          <w:szCs w:val="32"/>
        </w:rPr>
      </w:pPr>
      <w:r w:rsidRPr="004F0FC1">
        <w:rPr>
          <w:rFonts w:ascii="方正仿宋_GBK" w:eastAsia="方正仿宋_GBK" w:hAnsi="方正仿宋_GBK" w:cs="方正仿宋_GBK" w:hint="eastAsia"/>
          <w:sz w:val="32"/>
          <w:szCs w:val="32"/>
        </w:rPr>
        <w:t>七、付款方式</w:t>
      </w:r>
    </w:p>
    <w:p w:rsidR="00406315" w:rsidRPr="004F0FC1" w:rsidRDefault="002714A5">
      <w:pPr>
        <w:tabs>
          <w:tab w:val="left" w:pos="851"/>
        </w:tabs>
        <w:adjustRightInd w:val="0"/>
        <w:snapToGrid w:val="0"/>
        <w:spacing w:line="576" w:lineRule="exact"/>
        <w:ind w:leftChars="304" w:left="638"/>
        <w:rPr>
          <w:rFonts w:ascii="方正仿宋_GBK" w:eastAsia="方正仿宋_GBK" w:hAnsi="方正仿宋_GBK" w:cs="方正仿宋_GBK"/>
          <w:b/>
          <w:bCs/>
          <w:sz w:val="32"/>
          <w:szCs w:val="32"/>
        </w:rPr>
      </w:pPr>
      <w:r w:rsidRPr="004F0FC1">
        <w:rPr>
          <w:rFonts w:ascii="方正仿宋_GBK" w:eastAsia="方正仿宋_GBK" w:hAnsi="方正仿宋_GBK" w:cs="方正仿宋_GBK" w:hint="eastAsia"/>
          <w:b/>
          <w:bCs/>
          <w:sz w:val="32"/>
          <w:szCs w:val="32"/>
        </w:rPr>
        <w:t>每月结算一次，甲方次月支付上月对账额的100%货款。付款前，乙方须开具增值税专用发票。如因乙方提供发</w:t>
      </w:r>
    </w:p>
    <w:p w:rsidR="00406315" w:rsidRPr="004F0FC1" w:rsidRDefault="002714A5">
      <w:pPr>
        <w:tabs>
          <w:tab w:val="left" w:pos="851"/>
        </w:tabs>
        <w:adjustRightInd w:val="0"/>
        <w:snapToGrid w:val="0"/>
        <w:spacing w:line="576" w:lineRule="exact"/>
        <w:rPr>
          <w:rFonts w:ascii="方正仿宋_GBK" w:eastAsia="方正仿宋_GBK" w:hAnsi="方正仿宋_GBK" w:cs="方正仿宋_GBK"/>
          <w:b/>
          <w:bCs/>
          <w:sz w:val="32"/>
          <w:szCs w:val="32"/>
        </w:rPr>
      </w:pPr>
      <w:r w:rsidRPr="004F0FC1">
        <w:rPr>
          <w:rFonts w:ascii="方正仿宋_GBK" w:eastAsia="方正仿宋_GBK" w:hAnsi="方正仿宋_GBK" w:cs="方正仿宋_GBK" w:hint="eastAsia"/>
          <w:b/>
          <w:bCs/>
          <w:sz w:val="32"/>
          <w:szCs w:val="32"/>
        </w:rPr>
        <w:t>票不及时或不合格导致甲方逾期付款的，不视为甲方违约。</w:t>
      </w:r>
    </w:p>
    <w:p w:rsidR="00406315" w:rsidRPr="004F0FC1" w:rsidRDefault="002714A5">
      <w:pPr>
        <w:adjustRightInd w:val="0"/>
        <w:snapToGrid w:val="0"/>
        <w:spacing w:line="576" w:lineRule="exact"/>
        <w:ind w:firstLineChars="200" w:firstLine="640"/>
        <w:rPr>
          <w:rFonts w:ascii="方正仿宋_GBK" w:eastAsia="方正仿宋_GBK" w:hAnsi="方正仿宋_GBK" w:cs="方正仿宋_GBK"/>
          <w:sz w:val="32"/>
          <w:szCs w:val="32"/>
        </w:rPr>
      </w:pPr>
      <w:r w:rsidRPr="004F0FC1">
        <w:rPr>
          <w:rFonts w:ascii="方正仿宋_GBK" w:eastAsia="方正仿宋_GBK" w:hAnsi="方正仿宋_GBK" w:cs="方正仿宋_GBK" w:hint="eastAsia"/>
          <w:sz w:val="32"/>
          <w:szCs w:val="32"/>
        </w:rPr>
        <w:t>八、安全责任</w:t>
      </w:r>
    </w:p>
    <w:p w:rsidR="00406315" w:rsidRPr="004F0FC1" w:rsidRDefault="002714A5">
      <w:pPr>
        <w:adjustRightInd w:val="0"/>
        <w:snapToGrid w:val="0"/>
        <w:spacing w:line="576" w:lineRule="exact"/>
        <w:ind w:firstLineChars="200" w:firstLine="640"/>
        <w:rPr>
          <w:rFonts w:ascii="方正仿宋_GBK" w:eastAsia="方正仿宋_GBK" w:hAnsi="方正仿宋_GBK" w:cs="方正仿宋_GBK"/>
          <w:sz w:val="32"/>
          <w:szCs w:val="32"/>
        </w:rPr>
      </w:pPr>
      <w:r w:rsidRPr="004F0FC1">
        <w:rPr>
          <w:rFonts w:ascii="方正仿宋_GBK" w:eastAsia="方正仿宋_GBK" w:hAnsi="方正仿宋_GBK" w:cs="方正仿宋_GBK" w:hint="eastAsia"/>
          <w:sz w:val="32"/>
          <w:szCs w:val="32"/>
        </w:rPr>
        <w:t>乙方在履行合同过程中，自行做好安全防护工作，所有安全责任自负，发生的一切问题和责任与甲方无关，相关一切费用或民事、刑事责任均由乙方自行承担。</w:t>
      </w:r>
    </w:p>
    <w:p w:rsidR="00406315" w:rsidRPr="004F0FC1" w:rsidRDefault="002714A5">
      <w:pPr>
        <w:adjustRightInd w:val="0"/>
        <w:snapToGrid w:val="0"/>
        <w:spacing w:line="576" w:lineRule="exact"/>
        <w:ind w:firstLineChars="200" w:firstLine="640"/>
        <w:rPr>
          <w:rFonts w:ascii="方正仿宋_GBK" w:eastAsia="方正仿宋_GBK" w:hAnsi="方正仿宋_GBK" w:cs="方正仿宋_GBK"/>
          <w:sz w:val="32"/>
          <w:szCs w:val="32"/>
        </w:rPr>
      </w:pPr>
      <w:r w:rsidRPr="004F0FC1">
        <w:rPr>
          <w:rFonts w:ascii="方正仿宋_GBK" w:eastAsia="方正仿宋_GBK" w:hAnsi="方正仿宋_GBK" w:cs="方正仿宋_GBK" w:hint="eastAsia"/>
          <w:sz w:val="32"/>
          <w:szCs w:val="32"/>
        </w:rPr>
        <w:t>九、违约责任</w:t>
      </w:r>
    </w:p>
    <w:p w:rsidR="00406315" w:rsidRPr="004F0FC1" w:rsidRDefault="002714A5">
      <w:pPr>
        <w:adjustRightInd w:val="0"/>
        <w:snapToGrid w:val="0"/>
        <w:spacing w:line="576" w:lineRule="exact"/>
        <w:ind w:firstLineChars="200" w:firstLine="640"/>
        <w:rPr>
          <w:rFonts w:ascii="方正仿宋_GBK" w:eastAsia="方正仿宋_GBK" w:hAnsi="方正仿宋_GBK" w:cs="方正仿宋_GBK"/>
          <w:sz w:val="32"/>
          <w:szCs w:val="32"/>
        </w:rPr>
      </w:pPr>
      <w:r w:rsidRPr="004F0FC1">
        <w:rPr>
          <w:rFonts w:ascii="方正仿宋_GBK" w:eastAsia="方正仿宋_GBK" w:hAnsi="方正仿宋_GBK" w:cs="方正仿宋_GBK" w:hint="eastAsia"/>
          <w:sz w:val="32"/>
          <w:szCs w:val="32"/>
        </w:rPr>
        <w:t>1、合同生效后，除经双方友好协商且有书面协议外，任何一方都不得擅自解除本合同，若任何一方擅自解除本合同</w:t>
      </w:r>
      <w:r w:rsidRPr="004F0FC1">
        <w:rPr>
          <w:rFonts w:ascii="方正仿宋_GBK" w:eastAsia="方正仿宋_GBK" w:hAnsi="方正仿宋_GBK" w:cs="方正仿宋_GBK" w:hint="eastAsia"/>
          <w:sz w:val="32"/>
          <w:szCs w:val="32"/>
        </w:rPr>
        <w:lastRenderedPageBreak/>
        <w:t>的，向另一方支的违约金10000元；</w:t>
      </w:r>
    </w:p>
    <w:p w:rsidR="00406315" w:rsidRPr="004F0FC1" w:rsidRDefault="002714A5">
      <w:pPr>
        <w:adjustRightInd w:val="0"/>
        <w:snapToGrid w:val="0"/>
        <w:spacing w:line="576" w:lineRule="exact"/>
        <w:ind w:firstLineChars="200" w:firstLine="640"/>
        <w:rPr>
          <w:rFonts w:ascii="方正仿宋_GBK" w:eastAsia="方正仿宋_GBK" w:hAnsi="方正仿宋_GBK" w:cs="方正仿宋_GBK"/>
          <w:sz w:val="32"/>
          <w:szCs w:val="32"/>
        </w:rPr>
      </w:pPr>
      <w:r w:rsidRPr="004F0FC1">
        <w:rPr>
          <w:rFonts w:ascii="方正仿宋_GBK" w:eastAsia="方正仿宋_GBK" w:hAnsi="方正仿宋_GBK" w:cs="方正仿宋_GBK" w:hint="eastAsia"/>
          <w:sz w:val="32"/>
          <w:szCs w:val="32"/>
        </w:rPr>
        <w:t>2、若乙方不能按合同规定的时间交付货物，每逾期一天，乙方向甲方支付1000元违约金，一旦违约事件发生，乙方需在收到甲方索赔通知书30天内，将违约金电汇给甲方，或者甲方有权书面通知乙方后将违约金直接从合同款中扣除。</w:t>
      </w:r>
    </w:p>
    <w:p w:rsidR="00406315" w:rsidRPr="004F0FC1" w:rsidRDefault="002714A5">
      <w:pPr>
        <w:adjustRightInd w:val="0"/>
        <w:snapToGrid w:val="0"/>
        <w:spacing w:line="576" w:lineRule="exact"/>
        <w:ind w:firstLineChars="200" w:firstLine="640"/>
        <w:rPr>
          <w:rFonts w:ascii="方正仿宋_GBK" w:eastAsia="方正仿宋_GBK" w:hAnsi="方正仿宋_GBK" w:cs="方正仿宋_GBK"/>
          <w:sz w:val="32"/>
          <w:szCs w:val="32"/>
        </w:rPr>
      </w:pPr>
      <w:r w:rsidRPr="004F0FC1">
        <w:rPr>
          <w:rFonts w:ascii="方正仿宋_GBK" w:eastAsia="方正仿宋_GBK" w:hAnsi="方正仿宋_GBK" w:cs="方正仿宋_GBK" w:hint="eastAsia"/>
          <w:sz w:val="32"/>
          <w:szCs w:val="32"/>
        </w:rPr>
        <w:t>3、 乙方所交产品不符合合同规定，造成甲方不能使用的及质量不合格的，由乙方负责及时包换、包退，并承担因退货而发生的费用，当甲方认为乙方不能继续履约时，甲方有权选择其它供货商供货，因此给甲方增加的采购成本及费用由乙方承担。</w:t>
      </w:r>
    </w:p>
    <w:p w:rsidR="00406315" w:rsidRPr="004F0FC1" w:rsidRDefault="002714A5">
      <w:pPr>
        <w:adjustRightInd w:val="0"/>
        <w:snapToGrid w:val="0"/>
        <w:spacing w:line="576" w:lineRule="exact"/>
        <w:ind w:firstLineChars="200" w:firstLine="640"/>
        <w:rPr>
          <w:rFonts w:ascii="方正仿宋_GBK" w:eastAsia="方正仿宋_GBK" w:hAnsi="方正仿宋_GBK" w:cs="方正仿宋_GBK"/>
          <w:sz w:val="32"/>
          <w:szCs w:val="32"/>
        </w:rPr>
      </w:pPr>
      <w:r w:rsidRPr="004F0FC1">
        <w:rPr>
          <w:rFonts w:ascii="方正仿宋_GBK" w:eastAsia="方正仿宋_GBK" w:hAnsi="方正仿宋_GBK" w:cs="方正仿宋_GBK" w:hint="eastAsia"/>
          <w:sz w:val="32"/>
          <w:szCs w:val="32"/>
        </w:rPr>
        <w:t>4、 因乙方原因延误供货，乙方应承担因此给甲方造成的相关损失。</w:t>
      </w:r>
    </w:p>
    <w:p w:rsidR="00406315" w:rsidRPr="004F0FC1" w:rsidRDefault="002714A5">
      <w:pPr>
        <w:adjustRightInd w:val="0"/>
        <w:snapToGrid w:val="0"/>
        <w:spacing w:line="576" w:lineRule="exact"/>
        <w:ind w:firstLineChars="200" w:firstLine="640"/>
        <w:rPr>
          <w:rFonts w:ascii="方正仿宋_GBK" w:eastAsia="方正仿宋_GBK" w:hAnsi="方正仿宋_GBK" w:cs="方正仿宋_GBK"/>
          <w:sz w:val="32"/>
          <w:szCs w:val="32"/>
        </w:rPr>
      </w:pPr>
      <w:r w:rsidRPr="004F0FC1">
        <w:rPr>
          <w:rFonts w:ascii="方正仿宋_GBK" w:eastAsia="方正仿宋_GBK" w:hAnsi="方正仿宋_GBK" w:cs="方正仿宋_GBK" w:hint="eastAsia"/>
          <w:sz w:val="32"/>
          <w:szCs w:val="32"/>
        </w:rPr>
        <w:t>5、 由于甲方原因造成退货，因退货发生的运输、装卸费用由甲方承担。</w:t>
      </w:r>
    </w:p>
    <w:p w:rsidR="00406315" w:rsidRPr="004F0FC1" w:rsidRDefault="002714A5">
      <w:pPr>
        <w:adjustRightInd w:val="0"/>
        <w:snapToGrid w:val="0"/>
        <w:spacing w:line="576" w:lineRule="exact"/>
        <w:ind w:firstLineChars="200" w:firstLine="640"/>
        <w:rPr>
          <w:rFonts w:ascii="方正仿宋_GBK" w:eastAsia="方正仿宋_GBK" w:hAnsi="方正仿宋_GBK" w:cs="方正仿宋_GBK"/>
          <w:sz w:val="32"/>
          <w:szCs w:val="32"/>
        </w:rPr>
      </w:pPr>
      <w:r w:rsidRPr="004F0FC1">
        <w:rPr>
          <w:rFonts w:ascii="方正仿宋_GBK" w:eastAsia="方正仿宋_GBK" w:hAnsi="方正仿宋_GBK" w:cs="方正仿宋_GBK" w:hint="eastAsia"/>
          <w:sz w:val="32"/>
          <w:szCs w:val="32"/>
        </w:rPr>
        <w:t>6、 甲乙双方明确约定，对于在本合同项下产生的或与本合同相关的事宜产生的乙方对甲方拥有的债权，乙方承诺不得将其转让给第三方，乙方出具的债权转让通知书对甲方不产生任何法律效力且乙方应在违约转让债权之日起五日内，按照合同总额的10%向甲方支付违约金。</w:t>
      </w:r>
    </w:p>
    <w:p w:rsidR="00406315" w:rsidRPr="004F0FC1" w:rsidRDefault="002714A5">
      <w:pPr>
        <w:adjustRightInd w:val="0"/>
        <w:snapToGrid w:val="0"/>
        <w:spacing w:line="576" w:lineRule="exact"/>
        <w:ind w:firstLineChars="200" w:firstLine="640"/>
        <w:rPr>
          <w:rFonts w:ascii="方正仿宋_GBK" w:eastAsia="方正仿宋_GBK" w:hAnsi="方正仿宋_GBK" w:cs="方正仿宋_GBK"/>
          <w:sz w:val="32"/>
          <w:szCs w:val="32"/>
        </w:rPr>
      </w:pPr>
      <w:r w:rsidRPr="004F0FC1">
        <w:rPr>
          <w:rFonts w:ascii="方正仿宋_GBK" w:eastAsia="方正仿宋_GBK" w:hAnsi="方正仿宋_GBK" w:cs="方正仿宋_GBK" w:hint="eastAsia"/>
          <w:sz w:val="32"/>
          <w:szCs w:val="32"/>
        </w:rPr>
        <w:t>十、解决合同纠纷方式</w:t>
      </w:r>
    </w:p>
    <w:p w:rsidR="00406315" w:rsidRPr="004F0FC1" w:rsidRDefault="002714A5">
      <w:pPr>
        <w:adjustRightInd w:val="0"/>
        <w:snapToGrid w:val="0"/>
        <w:spacing w:line="576" w:lineRule="exact"/>
        <w:ind w:firstLineChars="200" w:firstLine="640"/>
        <w:rPr>
          <w:rFonts w:ascii="方正仿宋_GBK" w:eastAsia="方正仿宋_GBK" w:hAnsi="方正仿宋_GBK" w:cs="方正仿宋_GBK"/>
          <w:sz w:val="32"/>
          <w:szCs w:val="32"/>
        </w:rPr>
      </w:pPr>
      <w:r w:rsidRPr="004F0FC1">
        <w:rPr>
          <w:rFonts w:ascii="方正仿宋_GBK" w:eastAsia="方正仿宋_GBK" w:hAnsi="方正仿宋_GBK" w:cs="方正仿宋_GBK" w:hint="eastAsia"/>
          <w:sz w:val="32"/>
          <w:szCs w:val="32"/>
        </w:rPr>
        <w:t>本合同在履行过程中发生的争议，由双方当事人协商解决或向有关部门申请调解，协商、调解不成的，可依法向盐城经济技术开发区人民法院起诉。与诉讼有关的一切费用(包</w:t>
      </w:r>
      <w:r w:rsidRPr="004F0FC1">
        <w:rPr>
          <w:rFonts w:ascii="方正仿宋_GBK" w:eastAsia="方正仿宋_GBK" w:hAnsi="方正仿宋_GBK" w:cs="方正仿宋_GBK" w:hint="eastAsia"/>
          <w:sz w:val="32"/>
          <w:szCs w:val="32"/>
        </w:rPr>
        <w:lastRenderedPageBreak/>
        <w:t xml:space="preserve">括但不限于诉讼费、保全费、律师费等费用)由败诉方承担。   </w:t>
      </w:r>
    </w:p>
    <w:p w:rsidR="00406315" w:rsidRPr="004F0FC1" w:rsidRDefault="002714A5">
      <w:pPr>
        <w:adjustRightInd w:val="0"/>
        <w:snapToGrid w:val="0"/>
        <w:spacing w:line="576" w:lineRule="exact"/>
        <w:ind w:firstLineChars="200" w:firstLine="640"/>
        <w:rPr>
          <w:rFonts w:ascii="方正仿宋_GBK" w:eastAsia="方正仿宋_GBK" w:hAnsi="方正仿宋_GBK" w:cs="方正仿宋_GBK"/>
          <w:sz w:val="32"/>
          <w:szCs w:val="32"/>
        </w:rPr>
      </w:pPr>
      <w:r w:rsidRPr="004F0FC1">
        <w:rPr>
          <w:rFonts w:ascii="方正仿宋_GBK" w:eastAsia="方正仿宋_GBK" w:hAnsi="方正仿宋_GBK" w:cs="方正仿宋_GBK" w:hint="eastAsia"/>
          <w:sz w:val="32"/>
          <w:szCs w:val="32"/>
        </w:rPr>
        <w:t>十一、合同成立</w:t>
      </w:r>
    </w:p>
    <w:p w:rsidR="00406315" w:rsidRPr="004F0FC1" w:rsidRDefault="002714A5">
      <w:pPr>
        <w:adjustRightInd w:val="0"/>
        <w:snapToGrid w:val="0"/>
        <w:spacing w:line="576" w:lineRule="exact"/>
        <w:ind w:firstLineChars="200" w:firstLine="640"/>
        <w:rPr>
          <w:rFonts w:ascii="方正仿宋_GBK" w:eastAsia="方正仿宋_GBK" w:hAnsi="方正仿宋_GBK" w:cs="方正仿宋_GBK"/>
          <w:sz w:val="32"/>
          <w:szCs w:val="32"/>
        </w:rPr>
      </w:pPr>
      <w:r w:rsidRPr="004F0FC1">
        <w:rPr>
          <w:rFonts w:ascii="方正仿宋_GBK" w:eastAsia="方正仿宋_GBK" w:hAnsi="方正仿宋_GBK" w:cs="方正仿宋_GBK" w:hint="eastAsia"/>
          <w:sz w:val="32"/>
          <w:szCs w:val="32"/>
        </w:rPr>
        <w:t>本合同一式拾份，双方各执伍份，同具法律效力，自双方签章之日起生效。</w:t>
      </w:r>
    </w:p>
    <w:p w:rsidR="00406315" w:rsidRPr="004F0FC1" w:rsidRDefault="002714A5">
      <w:pPr>
        <w:adjustRightInd w:val="0"/>
        <w:snapToGrid w:val="0"/>
        <w:spacing w:line="576" w:lineRule="exact"/>
        <w:ind w:firstLineChars="200" w:firstLine="640"/>
        <w:rPr>
          <w:rFonts w:ascii="方正仿宋_GBK" w:eastAsia="方正仿宋_GBK" w:hAnsi="方正仿宋_GBK" w:cs="方正仿宋_GBK"/>
          <w:sz w:val="32"/>
          <w:szCs w:val="32"/>
        </w:rPr>
      </w:pPr>
      <w:r w:rsidRPr="004F0FC1">
        <w:rPr>
          <w:rFonts w:ascii="方正仿宋_GBK" w:eastAsia="方正仿宋_GBK" w:hAnsi="方正仿宋_GBK" w:cs="方正仿宋_GBK" w:hint="eastAsia"/>
          <w:sz w:val="32"/>
          <w:szCs w:val="32"/>
        </w:rPr>
        <w:t>以下无正文</w:t>
      </w:r>
    </w:p>
    <w:p w:rsidR="00406315" w:rsidRPr="004F0FC1" w:rsidRDefault="002714A5">
      <w:pPr>
        <w:adjustRightInd w:val="0"/>
        <w:snapToGrid w:val="0"/>
        <w:spacing w:line="576" w:lineRule="exact"/>
        <w:rPr>
          <w:rFonts w:ascii="方正仿宋_GBK" w:eastAsia="方正仿宋_GBK" w:hAnsi="方正仿宋_GBK" w:cs="方正仿宋_GBK"/>
          <w:sz w:val="32"/>
          <w:szCs w:val="32"/>
        </w:rPr>
      </w:pPr>
      <w:r w:rsidRPr="004F0FC1">
        <w:rPr>
          <w:rFonts w:ascii="方正仿宋_GBK" w:eastAsia="方正仿宋_GBK" w:hAnsi="方正仿宋_GBK" w:cs="方正仿宋_GBK" w:hint="eastAsia"/>
          <w:sz w:val="32"/>
          <w:szCs w:val="32"/>
        </w:rPr>
        <w:t>甲方（盖章）：                     乙方（盖章）：</w:t>
      </w:r>
    </w:p>
    <w:p w:rsidR="00406315" w:rsidRPr="004F0FC1" w:rsidRDefault="002714A5">
      <w:pPr>
        <w:adjustRightInd w:val="0"/>
        <w:snapToGrid w:val="0"/>
        <w:spacing w:line="576" w:lineRule="exact"/>
        <w:rPr>
          <w:rFonts w:ascii="方正仿宋_GBK" w:eastAsia="方正仿宋_GBK" w:hAnsi="方正仿宋_GBK" w:cs="方正仿宋_GBK"/>
          <w:sz w:val="32"/>
          <w:szCs w:val="32"/>
        </w:rPr>
      </w:pPr>
      <w:r w:rsidRPr="004F0FC1">
        <w:rPr>
          <w:rFonts w:ascii="方正仿宋_GBK" w:eastAsia="方正仿宋_GBK" w:hAnsi="方正仿宋_GBK" w:cs="方正仿宋_GBK" w:hint="eastAsia"/>
          <w:sz w:val="32"/>
          <w:szCs w:val="32"/>
        </w:rPr>
        <w:t>授权代表（签章）：                  授权代表（签章）：</w:t>
      </w:r>
    </w:p>
    <w:p w:rsidR="00406315" w:rsidRPr="004F0FC1" w:rsidRDefault="00406315">
      <w:pPr>
        <w:adjustRightInd w:val="0"/>
        <w:snapToGrid w:val="0"/>
        <w:spacing w:line="576" w:lineRule="exact"/>
        <w:ind w:firstLineChars="200" w:firstLine="640"/>
        <w:rPr>
          <w:rFonts w:ascii="方正仿宋_GBK" w:eastAsia="方正仿宋_GBK" w:hAnsi="方正仿宋_GBK" w:cs="方正仿宋_GBK"/>
          <w:sz w:val="32"/>
          <w:szCs w:val="32"/>
        </w:rPr>
      </w:pPr>
    </w:p>
    <w:p w:rsidR="00406315" w:rsidRPr="004F0FC1" w:rsidRDefault="002714A5">
      <w:pPr>
        <w:pStyle w:val="a4"/>
        <w:widowControl/>
        <w:adjustRightInd w:val="0"/>
        <w:snapToGrid w:val="0"/>
        <w:spacing w:beforeAutospacing="0" w:afterAutospacing="0" w:line="576" w:lineRule="exact"/>
        <w:ind w:firstLineChars="1100" w:firstLine="3520"/>
        <w:jc w:val="both"/>
        <w:rPr>
          <w:rFonts w:ascii="方正仿宋_GBK" w:eastAsia="方正仿宋_GBK" w:hAnsi="方正仿宋_GBK" w:cs="方正仿宋_GBK"/>
          <w:sz w:val="32"/>
          <w:szCs w:val="32"/>
          <w:shd w:val="clear" w:color="auto" w:fill="FFFFFF"/>
        </w:rPr>
      </w:pPr>
      <w:r w:rsidRPr="004F0FC1">
        <w:rPr>
          <w:rFonts w:ascii="方正仿宋_GBK" w:eastAsia="方正仿宋_GBK" w:hAnsi="方正仿宋_GBK" w:cs="方正仿宋_GBK" w:hint="eastAsia"/>
          <w:sz w:val="32"/>
          <w:szCs w:val="32"/>
        </w:rPr>
        <w:t>签订时间：     年     月    日</w:t>
      </w:r>
    </w:p>
    <w:p w:rsidR="00406315" w:rsidRPr="004F0FC1" w:rsidRDefault="00406315">
      <w:pPr>
        <w:adjustRightInd w:val="0"/>
        <w:snapToGrid w:val="0"/>
        <w:spacing w:line="576" w:lineRule="exact"/>
        <w:ind w:firstLineChars="200" w:firstLine="640"/>
        <w:rPr>
          <w:rFonts w:ascii="方正仿宋_GBK" w:eastAsia="方正仿宋_GBK" w:hAnsi="方正仿宋_GBK" w:cs="方正仿宋_GBK"/>
          <w:sz w:val="32"/>
          <w:szCs w:val="32"/>
        </w:rPr>
      </w:pPr>
    </w:p>
    <w:sectPr w:rsidR="00406315" w:rsidRPr="004F0FC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65C14" w:rsidRDefault="00765C14"/>
  </w:endnote>
  <w:endnote w:type="continuationSeparator" w:id="0">
    <w:p w:rsidR="00765C14" w:rsidRDefault="00765C1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方正仿宋_GBK">
    <w:altName w:val="Microsoft YaHei UI"/>
    <w:charset w:val="86"/>
    <w:family w:val="auto"/>
    <w:pitch w:val="default"/>
    <w:sig w:usb0="00000001" w:usb1="080E0000" w:usb2="00000000" w:usb3="00000000" w:csb0="00040000" w:csb1="00000000"/>
  </w:font>
  <w:font w:name="方正黑体_GBK">
    <w:altName w:val="Microsoft YaHei UI"/>
    <w:charset w:val="86"/>
    <w:family w:val="auto"/>
    <w:pitch w:val="default"/>
    <w:sig w:usb0="00000000" w:usb1="00000000" w:usb2="0000000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65C14" w:rsidRDefault="00765C14"/>
  </w:footnote>
  <w:footnote w:type="continuationSeparator" w:id="0">
    <w:p w:rsidR="00765C14" w:rsidRDefault="00765C14"/>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ZiM2ZiNjZhNTY5MGY3ZGJlM2NhM2U1NTA0NjE2YzUifQ=="/>
  </w:docVars>
  <w:rsids>
    <w:rsidRoot w:val="36CC3738"/>
    <w:rsid w:val="00017A95"/>
    <w:rsid w:val="000A7E44"/>
    <w:rsid w:val="0017675A"/>
    <w:rsid w:val="002714A5"/>
    <w:rsid w:val="002C7A03"/>
    <w:rsid w:val="00357B03"/>
    <w:rsid w:val="00406315"/>
    <w:rsid w:val="0042560E"/>
    <w:rsid w:val="004F0FC1"/>
    <w:rsid w:val="00615103"/>
    <w:rsid w:val="00622C98"/>
    <w:rsid w:val="00640461"/>
    <w:rsid w:val="00765C14"/>
    <w:rsid w:val="009A3FD0"/>
    <w:rsid w:val="00A66BC6"/>
    <w:rsid w:val="00AC71AD"/>
    <w:rsid w:val="00B937A1"/>
    <w:rsid w:val="00F657CE"/>
    <w:rsid w:val="011D0764"/>
    <w:rsid w:val="01D6566B"/>
    <w:rsid w:val="020016E9"/>
    <w:rsid w:val="025F0B06"/>
    <w:rsid w:val="0433224A"/>
    <w:rsid w:val="043F0BEF"/>
    <w:rsid w:val="049D19A3"/>
    <w:rsid w:val="04BF6CF8"/>
    <w:rsid w:val="056D353A"/>
    <w:rsid w:val="06707752"/>
    <w:rsid w:val="06F832D7"/>
    <w:rsid w:val="08962DA7"/>
    <w:rsid w:val="089A2898"/>
    <w:rsid w:val="0A80786B"/>
    <w:rsid w:val="0ADD081A"/>
    <w:rsid w:val="0B41349E"/>
    <w:rsid w:val="0BD0037E"/>
    <w:rsid w:val="0C0B13B7"/>
    <w:rsid w:val="0D094556"/>
    <w:rsid w:val="0D961154"/>
    <w:rsid w:val="0F9022FF"/>
    <w:rsid w:val="0FCE2E27"/>
    <w:rsid w:val="11DD5644"/>
    <w:rsid w:val="13904FC3"/>
    <w:rsid w:val="14CF5677"/>
    <w:rsid w:val="15AF7257"/>
    <w:rsid w:val="194303E2"/>
    <w:rsid w:val="19AF7825"/>
    <w:rsid w:val="19F938BF"/>
    <w:rsid w:val="1EA124AD"/>
    <w:rsid w:val="1EBA2EF4"/>
    <w:rsid w:val="1F0D211E"/>
    <w:rsid w:val="206550E2"/>
    <w:rsid w:val="21025026"/>
    <w:rsid w:val="23627FFE"/>
    <w:rsid w:val="24102138"/>
    <w:rsid w:val="248C70E1"/>
    <w:rsid w:val="25B06BCF"/>
    <w:rsid w:val="25B44016"/>
    <w:rsid w:val="26B81C60"/>
    <w:rsid w:val="26EA00EF"/>
    <w:rsid w:val="27C546B8"/>
    <w:rsid w:val="28697739"/>
    <w:rsid w:val="28A15125"/>
    <w:rsid w:val="29172079"/>
    <w:rsid w:val="29A7676B"/>
    <w:rsid w:val="2B7E13FF"/>
    <w:rsid w:val="2BA97129"/>
    <w:rsid w:val="2C0C0F54"/>
    <w:rsid w:val="317E4255"/>
    <w:rsid w:val="32024E86"/>
    <w:rsid w:val="32843AED"/>
    <w:rsid w:val="3381627F"/>
    <w:rsid w:val="35246EC1"/>
    <w:rsid w:val="354B444E"/>
    <w:rsid w:val="36CC3738"/>
    <w:rsid w:val="386B4E07"/>
    <w:rsid w:val="3A0D43C8"/>
    <w:rsid w:val="3A836438"/>
    <w:rsid w:val="3B451940"/>
    <w:rsid w:val="3BA40D5C"/>
    <w:rsid w:val="3D0870C9"/>
    <w:rsid w:val="3F0551F8"/>
    <w:rsid w:val="44366C11"/>
    <w:rsid w:val="45C81AEB"/>
    <w:rsid w:val="45D466E2"/>
    <w:rsid w:val="46893028"/>
    <w:rsid w:val="46C93D6D"/>
    <w:rsid w:val="47022DDB"/>
    <w:rsid w:val="48A64365"/>
    <w:rsid w:val="48F74BC1"/>
    <w:rsid w:val="495C2C76"/>
    <w:rsid w:val="499917D4"/>
    <w:rsid w:val="4A4511E4"/>
    <w:rsid w:val="4AA44870"/>
    <w:rsid w:val="4ABB1C1E"/>
    <w:rsid w:val="4B7424D9"/>
    <w:rsid w:val="4DB5751F"/>
    <w:rsid w:val="4E1F4272"/>
    <w:rsid w:val="4E28581D"/>
    <w:rsid w:val="4E6F0D56"/>
    <w:rsid w:val="4F1F635F"/>
    <w:rsid w:val="50506742"/>
    <w:rsid w:val="50E84DEF"/>
    <w:rsid w:val="5184720E"/>
    <w:rsid w:val="51BC69A8"/>
    <w:rsid w:val="52A7761D"/>
    <w:rsid w:val="53620E89"/>
    <w:rsid w:val="53CB1124"/>
    <w:rsid w:val="54260108"/>
    <w:rsid w:val="54436F0C"/>
    <w:rsid w:val="548C5B6C"/>
    <w:rsid w:val="55180399"/>
    <w:rsid w:val="57340D8E"/>
    <w:rsid w:val="58006EC2"/>
    <w:rsid w:val="59CC1752"/>
    <w:rsid w:val="59E1283B"/>
    <w:rsid w:val="5A88642C"/>
    <w:rsid w:val="5B5163B3"/>
    <w:rsid w:val="5EAB124C"/>
    <w:rsid w:val="5EF446BC"/>
    <w:rsid w:val="645B2050"/>
    <w:rsid w:val="649317EA"/>
    <w:rsid w:val="681A18DB"/>
    <w:rsid w:val="682A2606"/>
    <w:rsid w:val="69B813AB"/>
    <w:rsid w:val="6CEC63D9"/>
    <w:rsid w:val="6D9914F3"/>
    <w:rsid w:val="6DFB0400"/>
    <w:rsid w:val="6F5A4CB2"/>
    <w:rsid w:val="6F9E54E7"/>
    <w:rsid w:val="700A3E1C"/>
    <w:rsid w:val="709A3F00"/>
    <w:rsid w:val="7346211D"/>
    <w:rsid w:val="73C44DF0"/>
    <w:rsid w:val="74DD616A"/>
    <w:rsid w:val="757639F2"/>
    <w:rsid w:val="7610431D"/>
    <w:rsid w:val="799B7266"/>
    <w:rsid w:val="7A48677B"/>
    <w:rsid w:val="7B8109A5"/>
    <w:rsid w:val="7BE2230E"/>
    <w:rsid w:val="7C4E6646"/>
    <w:rsid w:val="7DC358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84657B11-1E6F-439B-A52B-6800814A1E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Body Text First Indent" w:uiPriority="99"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autoRedefine/>
    <w:qFormat/>
    <w:pPr>
      <w:spacing w:beforeAutospacing="1" w:afterAutospacing="1"/>
      <w:jc w:val="left"/>
      <w:outlineLvl w:val="0"/>
    </w:pPr>
    <w:rPr>
      <w:rFonts w:ascii="宋体" w:eastAsia="宋体" w:hAnsi="宋体" w:cs="Times New Roman" w:hint="eastAsia"/>
      <w:b/>
      <w:bCs/>
      <w:kern w:val="44"/>
      <w:sz w:val="48"/>
      <w:szCs w:val="4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First Indent"/>
    <w:basedOn w:val="a"/>
    <w:autoRedefine/>
    <w:uiPriority w:val="99"/>
    <w:qFormat/>
    <w:pPr>
      <w:spacing w:line="312" w:lineRule="auto"/>
      <w:ind w:firstLine="420"/>
    </w:pPr>
  </w:style>
  <w:style w:type="paragraph" w:styleId="a4">
    <w:name w:val="Normal (Web)"/>
    <w:basedOn w:val="a"/>
    <w:autoRedefine/>
    <w:qFormat/>
    <w:pPr>
      <w:spacing w:beforeAutospacing="1" w:afterAutospacing="1"/>
      <w:jc w:val="left"/>
    </w:pPr>
    <w:rPr>
      <w:rFonts w:cs="Times New Roman"/>
      <w:kern w:val="0"/>
      <w:sz w:val="24"/>
    </w:rPr>
  </w:style>
  <w:style w:type="paragraph" w:styleId="a5">
    <w:name w:val="List Paragraph"/>
    <w:autoRedefine/>
    <w:uiPriority w:val="34"/>
    <w:qFormat/>
    <w:pPr>
      <w:widowControl w:val="0"/>
      <w:ind w:firstLineChars="200" w:firstLine="420"/>
      <w:jc w:val="both"/>
    </w:pPr>
    <w:rPr>
      <w:rFonts w:ascii="Calibri" w:hAnsi="Calibri"/>
      <w:kern w:val="2"/>
      <w:sz w:val="21"/>
      <w:szCs w:val="22"/>
    </w:rPr>
  </w:style>
  <w:style w:type="paragraph" w:styleId="a6">
    <w:name w:val="header"/>
    <w:basedOn w:val="a"/>
    <w:link w:val="a7"/>
    <w:rsid w:val="0017675A"/>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1"/>
    <w:link w:val="a6"/>
    <w:rsid w:val="0017675A"/>
    <w:rPr>
      <w:rFonts w:asciiTheme="minorHAnsi" w:eastAsiaTheme="minorEastAsia" w:hAnsiTheme="minorHAnsi" w:cstheme="minorBidi"/>
      <w:kern w:val="2"/>
      <w:sz w:val="18"/>
      <w:szCs w:val="18"/>
    </w:rPr>
  </w:style>
  <w:style w:type="paragraph" w:styleId="a8">
    <w:name w:val="footer"/>
    <w:basedOn w:val="a"/>
    <w:link w:val="a9"/>
    <w:rsid w:val="0017675A"/>
    <w:pPr>
      <w:tabs>
        <w:tab w:val="center" w:pos="4153"/>
        <w:tab w:val="right" w:pos="8306"/>
      </w:tabs>
      <w:snapToGrid w:val="0"/>
      <w:jc w:val="left"/>
    </w:pPr>
    <w:rPr>
      <w:sz w:val="18"/>
      <w:szCs w:val="18"/>
    </w:rPr>
  </w:style>
  <w:style w:type="character" w:customStyle="1" w:styleId="a9">
    <w:name w:val="页脚 字符"/>
    <w:basedOn w:val="a1"/>
    <w:link w:val="a8"/>
    <w:rsid w:val="0017675A"/>
    <w:rPr>
      <w:rFonts w:asciiTheme="minorHAnsi" w:eastAsiaTheme="minorEastAsia" w:hAnsiTheme="minorHAnsi" w:cstheme="minorBidi"/>
      <w:kern w:val="2"/>
      <w:sz w:val="18"/>
      <w:szCs w:val="18"/>
    </w:rPr>
  </w:style>
  <w:style w:type="paragraph" w:styleId="aa">
    <w:name w:val="Body Text"/>
    <w:basedOn w:val="a"/>
    <w:next w:val="a"/>
    <w:link w:val="10"/>
    <w:rsid w:val="00640461"/>
    <w:pPr>
      <w:spacing w:after="120"/>
    </w:pPr>
    <w:rPr>
      <w:rFonts w:ascii="Times New Roman" w:eastAsia="宋体" w:hAnsi="Times New Roman" w:cs="Times New Roman"/>
    </w:rPr>
  </w:style>
  <w:style w:type="character" w:customStyle="1" w:styleId="ab">
    <w:name w:val="正文文本 字符"/>
    <w:basedOn w:val="a1"/>
    <w:rsid w:val="00640461"/>
    <w:rPr>
      <w:rFonts w:asciiTheme="minorHAnsi" w:eastAsiaTheme="minorEastAsia" w:hAnsiTheme="minorHAnsi" w:cstheme="minorBidi"/>
      <w:kern w:val="2"/>
      <w:sz w:val="21"/>
      <w:szCs w:val="24"/>
    </w:rPr>
  </w:style>
  <w:style w:type="character" w:customStyle="1" w:styleId="10">
    <w:name w:val="正文文本 字符1"/>
    <w:link w:val="aa"/>
    <w:rsid w:val="00640461"/>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35</TotalTime>
  <Pages>5</Pages>
  <Words>325</Words>
  <Characters>1853</Characters>
  <Application>Microsoft Office Word</Application>
  <DocSecurity>0</DocSecurity>
  <Lines>15</Lines>
  <Paragraphs>4</Paragraphs>
  <ScaleCrop>false</ScaleCrop>
  <Company/>
  <LinksUpToDate>false</LinksUpToDate>
  <CharactersWithSpaces>2174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czy</dc:creator>
  <cp:lastModifiedBy>jɡ</cp:lastModifiedBy>
  <cp:revision>15</cp:revision>
  <cp:lastPrinted>2024-05-20T00:31:00Z</cp:lastPrinted>
  <dcterms:created xsi:type="dcterms:W3CDTF">2024-05-28T01:09:00Z</dcterms:created>
  <dcterms:modified xsi:type="dcterms:W3CDTF">2024-06-06T02:42:00Z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865B304172A8474FB72063281CBB06BA_13</vt:lpwstr>
  </property>
</Properties>
</file>