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C4E16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安责险招标需求</w:t>
      </w:r>
    </w:p>
    <w:p w14:paraId="1A75D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项目概况：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中韩迎宾苑E、F栋提升改造项目工程造价约4900万元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建筑工程类型：装修工程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施工合同分包类型：总包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工期：360天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地址：江苏省盐城市经济开发区新都路东路88号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622AA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全单累计赔偿限额不小于500万元，单次事故赔偿限额不小于300万元。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一、从业人员保险</w:t>
      </w:r>
    </w:p>
    <w:p w14:paraId="251237D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从业人员每人医疗费限额≥5万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元</w:t>
      </w:r>
    </w:p>
    <w:p w14:paraId="339E05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伤亡责任限额≥50万元</w:t>
      </w:r>
    </w:p>
    <w:p w14:paraId="31837C1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第三者责任险</w:t>
      </w:r>
    </w:p>
    <w:p w14:paraId="4F92C9F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累计责任限额≥ 100万元</w:t>
      </w:r>
    </w:p>
    <w:p w14:paraId="3519D5E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每次事故责任限额≥100万元</w:t>
      </w:r>
    </w:p>
    <w:p w14:paraId="1A9C072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每人医疗费用责任限额≥40万元</w:t>
      </w:r>
    </w:p>
    <w:p w14:paraId="69A7410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每人伤亡责任限额≥40万元</w:t>
      </w:r>
    </w:p>
    <w:p w14:paraId="3C9B99D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雇主责任险（上下班）</w:t>
      </w:r>
    </w:p>
    <w:p w14:paraId="459C0F04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累计赔偿限额≥500万元</w:t>
      </w:r>
    </w:p>
    <w:p w14:paraId="58AE2A9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每次事故赔偿限额≥50万元</w:t>
      </w:r>
    </w:p>
    <w:p w14:paraId="67EA7709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每次事故每人赔偿限额≥50万元</w:t>
      </w:r>
    </w:p>
    <w:p w14:paraId="2FD4D404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每次事故每人医疗费用限额≥5万元</w:t>
      </w:r>
    </w:p>
    <w:p w14:paraId="65266A7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雇员误工费保险</w:t>
      </w:r>
    </w:p>
    <w:p w14:paraId="6CABC7A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每日津贴限额≥100元</w:t>
      </w:r>
    </w:p>
    <w:p w14:paraId="169B04A2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每次事故赔偿天数≥90天</w:t>
      </w:r>
    </w:p>
    <w:p w14:paraId="5B1CEC2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累计赔偿天数≥180天</w:t>
      </w:r>
    </w:p>
    <w:p w14:paraId="322257E9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误工费用的免赔天数≥3天</w:t>
      </w:r>
    </w:p>
    <w:p w14:paraId="56CF5A09">
      <w:pPr>
        <w:jc w:val="left"/>
        <w:rPr>
          <w:rFonts w:hint="default"/>
          <w:sz w:val="40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D97BEA"/>
    <w:multiLevelType w:val="singleLevel"/>
    <w:tmpl w:val="8CD97BEA"/>
    <w:lvl w:ilvl="0" w:tentative="0">
      <w:start w:val="1"/>
      <w:numFmt w:val="decimal"/>
      <w:suff w:val="nothing"/>
      <w:lvlText w:val="%1、"/>
      <w:lvlJc w:val="left"/>
      <w:pPr>
        <w:ind w:left="280" w:leftChars="0" w:firstLine="0" w:firstLineChars="0"/>
      </w:pPr>
    </w:lvl>
  </w:abstractNum>
  <w:abstractNum w:abstractNumId="1">
    <w:nsid w:val="B2989DE1"/>
    <w:multiLevelType w:val="singleLevel"/>
    <w:tmpl w:val="B2989DE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FA26499"/>
    <w:multiLevelType w:val="singleLevel"/>
    <w:tmpl w:val="CFA26499"/>
    <w:lvl w:ilvl="0" w:tentative="0">
      <w:start w:val="1"/>
      <w:numFmt w:val="decimal"/>
      <w:suff w:val="nothing"/>
      <w:lvlText w:val="%1、"/>
      <w:lvlJc w:val="left"/>
      <w:pPr>
        <w:ind w:left="280" w:leftChars="0" w:firstLine="0" w:firstLineChars="0"/>
      </w:pPr>
    </w:lvl>
  </w:abstractNum>
  <w:abstractNum w:abstractNumId="3">
    <w:nsid w:val="EC4DF2D7"/>
    <w:multiLevelType w:val="singleLevel"/>
    <w:tmpl w:val="EC4DF2D7"/>
    <w:lvl w:ilvl="0" w:tentative="0">
      <w:start w:val="1"/>
      <w:numFmt w:val="decimal"/>
      <w:suff w:val="nothing"/>
      <w:lvlText w:val="%1、"/>
      <w:lvlJc w:val="left"/>
      <w:pPr>
        <w:ind w:left="280" w:leftChars="0" w:firstLine="0" w:firstLineChars="0"/>
      </w:pPr>
    </w:lvl>
  </w:abstractNum>
  <w:abstractNum w:abstractNumId="4">
    <w:nsid w:val="6B479029"/>
    <w:multiLevelType w:val="singleLevel"/>
    <w:tmpl w:val="6B47902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2DCC"/>
    <w:rsid w:val="34912DCC"/>
    <w:rsid w:val="75F2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254</Characters>
  <Lines>0</Lines>
  <Paragraphs>0</Paragraphs>
  <TotalTime>18</TotalTime>
  <ScaleCrop>false</ScaleCrop>
  <LinksUpToDate>false</LinksUpToDate>
  <CharactersWithSpaces>255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2026-01-05T08:05:00Z</dcterms:created>
  <dc:creator>czy</dc:creator>
  <cp:lastModifiedBy>czy</cp:lastModifiedBy>
  <dcterms:modified xsi:type="dcterms:W3CDTF">2026-01-06T09:55:00Z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E01742CE87974DEBB2A71C74A53301F2_11</vt:lpwstr>
  </property>
  <property fmtid="{D5CDD505-2E9C-101B-9397-08002B2CF9AE}" pid="4" name="KSOTemplateDocerSaveRecord">
    <vt:lpwstr>eyJoZGlkIjoiZjZiM2ZiNjZhNTY5MGY3ZGJlM2NhM2U1NTA0NjE2YzUiLCJ1c2VySWQiOiI0NTEyOTIyMjgifQ==</vt:lpwstr>
  </property>
</Properties>
</file>